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11" w:rsidRDefault="009A5611" w:rsidP="009A561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aps/>
          <w:color w:val="555555"/>
          <w:sz w:val="30"/>
          <w:szCs w:val="30"/>
          <w:lang w:eastAsia="ru-RU"/>
        </w:rPr>
      </w:pPr>
      <w:r w:rsidRPr="009A5611">
        <w:rPr>
          <w:rFonts w:eastAsia="Times New Roman" w:cs="Times New Roman"/>
          <w:b/>
          <w:bCs/>
          <w:caps/>
          <w:color w:val="555555"/>
          <w:sz w:val="30"/>
          <w:szCs w:val="30"/>
          <w:lang w:eastAsia="ru-RU"/>
        </w:rPr>
        <w:t>СТРУКТУРА ЗАДАНИЙ ОГЭ ПО ИНФОРМАТИКЕ</w:t>
      </w:r>
    </w:p>
    <w:p w:rsidR="009A5611" w:rsidRPr="009A5611" w:rsidRDefault="006C3E5A" w:rsidP="009A561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aps/>
          <w:color w:val="55555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aps/>
          <w:color w:val="555555"/>
          <w:sz w:val="30"/>
          <w:szCs w:val="30"/>
          <w:lang w:eastAsia="ru-RU"/>
        </w:rPr>
        <w:t>в 2022</w:t>
      </w:r>
      <w:r w:rsidR="009A5611">
        <w:rPr>
          <w:rFonts w:eastAsia="Times New Roman" w:cs="Times New Roman"/>
          <w:b/>
          <w:bCs/>
          <w:caps/>
          <w:color w:val="555555"/>
          <w:sz w:val="30"/>
          <w:szCs w:val="30"/>
          <w:lang w:eastAsia="ru-RU"/>
        </w:rPr>
        <w:t xml:space="preserve"> году</w:t>
      </w:r>
    </w:p>
    <w:p w:rsidR="009A5611" w:rsidRPr="009A5611" w:rsidRDefault="009A5611" w:rsidP="009A5611">
      <w:pPr>
        <w:shd w:val="clear" w:color="auto" w:fill="FFFFFF"/>
        <w:spacing w:after="36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Задания ОГЭ по информатике делятся на две части.</w:t>
      </w:r>
    </w:p>
    <w:p w:rsidR="009A5611" w:rsidRPr="009A5611" w:rsidRDefault="009A5611" w:rsidP="009A5611">
      <w:pPr>
        <w:numPr>
          <w:ilvl w:val="0"/>
          <w:numId w:val="1"/>
        </w:numPr>
        <w:shd w:val="clear" w:color="auto" w:fill="FFFFFF"/>
        <w:spacing w:after="18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bCs/>
          <w:color w:val="555555"/>
          <w:sz w:val="22"/>
          <w:lang w:eastAsia="ru-RU"/>
        </w:rPr>
        <w:t>Часть 1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 содержит 10 заданий с кратким ответом. Данные задания похожи на те, что представлены в ЕГЭ по информатике и ИКТ, но по содержанию и сложности соответствуют уровню основного общего образования.</w:t>
      </w:r>
    </w:p>
    <w:p w:rsidR="009A5611" w:rsidRPr="009A5611" w:rsidRDefault="009A5611" w:rsidP="009A5611">
      <w:pPr>
        <w:shd w:val="clear" w:color="auto" w:fill="FFFFFF"/>
        <w:spacing w:after="36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Задания первой части можно условно разделить на два типа:</w:t>
      </w:r>
    </w:p>
    <w:p w:rsidR="009A5611" w:rsidRPr="009A5611" w:rsidRDefault="009A5611" w:rsidP="009A5611">
      <w:pPr>
        <w:numPr>
          <w:ilvl w:val="0"/>
          <w:numId w:val="2"/>
        </w:numPr>
        <w:shd w:val="clear" w:color="auto" w:fill="FFFFFF"/>
        <w:spacing w:after="180" w:line="240" w:lineRule="auto"/>
        <w:ind w:left="510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proofErr w:type="gramStart"/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задания</w:t>
      </w:r>
      <w:proofErr w:type="gramEnd"/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, в которых требуется вычислить определённую величину;</w:t>
      </w:r>
    </w:p>
    <w:p w:rsidR="009A5611" w:rsidRPr="009A5611" w:rsidRDefault="009A5611" w:rsidP="009A5611">
      <w:pPr>
        <w:numPr>
          <w:ilvl w:val="0"/>
          <w:numId w:val="2"/>
        </w:numPr>
        <w:shd w:val="clear" w:color="auto" w:fill="FFFFFF"/>
        <w:spacing w:after="180" w:line="240" w:lineRule="auto"/>
        <w:ind w:left="510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proofErr w:type="gramStart"/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задания</w:t>
      </w:r>
      <w:proofErr w:type="gramEnd"/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, в которых следует установить правильную последовательность, представленную в виде строки символов по определённому алгоритму.</w:t>
      </w:r>
    </w:p>
    <w:p w:rsidR="009A5611" w:rsidRPr="009A5611" w:rsidRDefault="009A5611" w:rsidP="009A5611">
      <w:pPr>
        <w:numPr>
          <w:ilvl w:val="0"/>
          <w:numId w:val="2"/>
        </w:numPr>
        <w:shd w:val="clear" w:color="auto" w:fill="FFFFFF"/>
        <w:spacing w:after="18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Ответы на такие задания даются в виде натурального числа или последовательности символов (букв или цифр), записанных </w:t>
      </w:r>
      <w:r w:rsidRPr="009A5611">
        <w:rPr>
          <w:rFonts w:ascii="Open Sans" w:eastAsia="Times New Roman" w:hAnsi="Open Sans" w:cs="Open Sans"/>
          <w:b/>
          <w:color w:val="555555"/>
          <w:sz w:val="22"/>
          <w:u w:val="single"/>
          <w:lang w:eastAsia="ru-RU"/>
        </w:rPr>
        <w:t>без пробелов и других разделителей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.</w:t>
      </w:r>
    </w:p>
    <w:p w:rsidR="009A5611" w:rsidRPr="009A5611" w:rsidRDefault="009A5611" w:rsidP="009A5611">
      <w:pPr>
        <w:numPr>
          <w:ilvl w:val="0"/>
          <w:numId w:val="2"/>
        </w:numPr>
        <w:shd w:val="clear" w:color="auto" w:fill="FFFFFF"/>
        <w:spacing w:after="18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bCs/>
          <w:color w:val="555555"/>
          <w:sz w:val="22"/>
          <w:lang w:eastAsia="ru-RU"/>
        </w:rPr>
        <w:t>Часть 2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 включает 5 заданий, которые выполняются </w:t>
      </w:r>
      <w:r w:rsidRPr="009A5611">
        <w:rPr>
          <w:rFonts w:ascii="Open Sans" w:eastAsia="Times New Roman" w:hAnsi="Open Sans" w:cs="Open Sans"/>
          <w:b/>
          <w:color w:val="555555"/>
          <w:sz w:val="22"/>
          <w:u w:val="single"/>
          <w:lang w:eastAsia="ru-RU"/>
        </w:rPr>
        <w:t>на компьютере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. Данные задания проверяют приобретение учащимися практических навыков использования информационных технологий.</w:t>
      </w:r>
    </w:p>
    <w:p w:rsidR="009A5611" w:rsidRPr="009A5611" w:rsidRDefault="009A5611" w:rsidP="009A5611">
      <w:pPr>
        <w:numPr>
          <w:ilvl w:val="0"/>
          <w:numId w:val="2"/>
        </w:numPr>
        <w:shd w:val="clear" w:color="auto" w:fill="FFFFFF"/>
        <w:spacing w:after="180" w:line="240" w:lineRule="auto"/>
        <w:ind w:left="285"/>
        <w:rPr>
          <w:rFonts w:ascii="Open Sans" w:eastAsia="Times New Roman" w:hAnsi="Open Sans" w:cs="Open Sans"/>
          <w:b/>
          <w:color w:val="555555"/>
          <w:sz w:val="22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Вторая часть состоит из </w:t>
      </w:r>
      <w:r w:rsidRPr="009A5611">
        <w:rPr>
          <w:rFonts w:ascii="Open Sans" w:eastAsia="Times New Roman" w:hAnsi="Open Sans" w:cs="Open Sans"/>
          <w:b/>
          <w:color w:val="555555"/>
          <w:sz w:val="22"/>
          <w:u w:val="single"/>
          <w:lang w:eastAsia="ru-RU"/>
        </w:rPr>
        <w:t>двух заданий с кратким ответом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 и </w:t>
      </w:r>
      <w:r w:rsidRPr="009A5611">
        <w:rPr>
          <w:rFonts w:ascii="Open Sans" w:eastAsia="Times New Roman" w:hAnsi="Open Sans" w:cs="Open Sans"/>
          <w:b/>
          <w:color w:val="555555"/>
          <w:sz w:val="22"/>
          <w:u w:val="single"/>
          <w:lang w:eastAsia="ru-RU"/>
        </w:rPr>
        <w:t xml:space="preserve">трех задания с ответом в виде файла (сохраненный либо в текстовом редакторе, либо в электронной таблице), который будет проверяться </w:t>
      </w:r>
      <w:proofErr w:type="gramStart"/>
      <w:r w:rsidRPr="009A5611">
        <w:rPr>
          <w:rFonts w:ascii="Open Sans" w:eastAsia="Times New Roman" w:hAnsi="Open Sans" w:cs="Open Sans"/>
          <w:b/>
          <w:color w:val="555555"/>
          <w:sz w:val="22"/>
          <w:u w:val="single"/>
          <w:lang w:eastAsia="ru-RU"/>
        </w:rPr>
        <w:t>экспертами.</w:t>
      </w:r>
      <w:r w:rsidRPr="009A5611">
        <w:rPr>
          <w:rFonts w:ascii="Open Sans" w:eastAsia="Times New Roman" w:hAnsi="Open Sans" w:cs="Open Sans"/>
          <w:b/>
          <w:color w:val="555555"/>
          <w:sz w:val="22"/>
          <w:lang w:eastAsia="ru-RU"/>
        </w:rPr>
        <w:t>.</w:t>
      </w:r>
      <w:proofErr w:type="gramEnd"/>
    </w:p>
    <w:p w:rsidR="009A5611" w:rsidRPr="009A5611" w:rsidRDefault="009A5611" w:rsidP="009A5611">
      <w:pPr>
        <w:shd w:val="clear" w:color="auto" w:fill="FFFFFF"/>
        <w:spacing w:before="300" w:after="360" w:line="240" w:lineRule="auto"/>
        <w:outlineLvl w:val="2"/>
        <w:rPr>
          <w:rFonts w:ascii="Open Sans" w:eastAsia="Times New Roman" w:hAnsi="Open Sans" w:cs="Open Sans"/>
          <w:b/>
          <w:bCs/>
          <w:caps/>
          <w:color w:val="555555"/>
          <w:sz w:val="30"/>
          <w:szCs w:val="30"/>
          <w:lang w:eastAsia="ru-RU"/>
        </w:rPr>
      </w:pPr>
      <w:r w:rsidRPr="009A5611">
        <w:rPr>
          <w:rFonts w:ascii="Open Sans" w:eastAsia="Times New Roman" w:hAnsi="Open Sans" w:cs="Open Sans"/>
          <w:b/>
          <w:bCs/>
          <w:caps/>
          <w:color w:val="555555"/>
          <w:sz w:val="30"/>
          <w:szCs w:val="30"/>
          <w:lang w:eastAsia="ru-RU"/>
        </w:rPr>
        <w:t>ШКАЛА ПЕРЕВОДА БАЛЛОВ ОГЭ ПО ИНФОРМАТИКЕ</w:t>
      </w:r>
    </w:p>
    <w:p w:rsidR="009A5611" w:rsidRDefault="009A5611" w:rsidP="009A5611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  <w:t>Таблица перевода первичных баллов в отметки по пятибалльной</w:t>
      </w:r>
      <w:r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  <w:t xml:space="preserve"> шкале для проведения ОГЭ в 2021</w:t>
      </w:r>
      <w:r w:rsidRPr="009A5611"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  <w:t xml:space="preserve"> году (ФИПИ):</w:t>
      </w:r>
    </w:p>
    <w:p w:rsidR="009A5611" w:rsidRPr="009A5611" w:rsidRDefault="009A5611" w:rsidP="009A5611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</w:pP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953"/>
        <w:gridCol w:w="1032"/>
        <w:gridCol w:w="1227"/>
        <w:gridCol w:w="1227"/>
      </w:tblGrid>
      <w:tr w:rsidR="009A5611" w:rsidRPr="009A5611" w:rsidTr="009A5611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Отметка по</w:t>
            </w: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br/>
              <w:t>пятибалльной шкале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«5»</w:t>
            </w:r>
          </w:p>
        </w:tc>
      </w:tr>
      <w:tr w:rsidR="009A5611" w:rsidRPr="009A5611" w:rsidTr="009A5611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5-10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11-16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17-19</w:t>
            </w:r>
          </w:p>
        </w:tc>
      </w:tr>
      <w:tr w:rsidR="009A5611" w:rsidRPr="009A5611" w:rsidTr="009A5611">
        <w:tc>
          <w:tcPr>
            <w:tcW w:w="0" w:type="auto"/>
            <w:gridSpan w:val="5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Максимальное количество баллов за всю выполненную работу – </w:t>
            </w: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19 баллов</w:t>
            </w: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.</w:t>
            </w:r>
          </w:p>
        </w:tc>
      </w:tr>
      <w:tr w:rsidR="009A5611" w:rsidRPr="009A5611" w:rsidTr="009A5611">
        <w:tc>
          <w:tcPr>
            <w:tcW w:w="0" w:type="auto"/>
            <w:gridSpan w:val="5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611" w:rsidRPr="009A5611" w:rsidRDefault="009A5611" w:rsidP="009A5611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</w:pP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Ориентиром при отборе в профильные классы является показатель от </w:t>
            </w:r>
            <w:r w:rsidRPr="009A5611">
              <w:rPr>
                <w:rFonts w:ascii="Open Sans" w:eastAsia="Times New Roman" w:hAnsi="Open Sans" w:cs="Open Sans"/>
                <w:b/>
                <w:bCs/>
                <w:color w:val="555555"/>
                <w:sz w:val="26"/>
                <w:szCs w:val="26"/>
                <w:lang w:eastAsia="ru-RU"/>
              </w:rPr>
              <w:t>14 баллов</w:t>
            </w:r>
            <w:r w:rsidRPr="009A5611">
              <w:rPr>
                <w:rFonts w:ascii="Open Sans" w:eastAsia="Times New Roman" w:hAnsi="Open Sans" w:cs="Open Sans"/>
                <w:b/>
                <w:color w:val="555555"/>
                <w:sz w:val="26"/>
                <w:szCs w:val="26"/>
                <w:lang w:eastAsia="ru-RU"/>
              </w:rPr>
              <w:t> и выше.</w:t>
            </w:r>
          </w:p>
        </w:tc>
      </w:tr>
    </w:tbl>
    <w:p w:rsidR="009A5611" w:rsidRPr="009A5611" w:rsidRDefault="009A5611" w:rsidP="009A5611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</w:pPr>
      <w:r w:rsidRPr="009A5611">
        <w:rPr>
          <w:rFonts w:ascii="Open Sans" w:eastAsia="Times New Roman" w:hAnsi="Open Sans" w:cs="Open Sans"/>
          <w:b/>
          <w:color w:val="555555"/>
          <w:sz w:val="26"/>
          <w:szCs w:val="26"/>
          <w:lang w:eastAsia="ru-RU"/>
        </w:rPr>
        <w:t>Продолжительность экзамена (ОГЭ) по информатике 150 минут или 2 часа 30 минут.</w:t>
      </w:r>
    </w:p>
    <w:p w:rsidR="009A5611" w:rsidRPr="009A5611" w:rsidRDefault="009A5611" w:rsidP="00E873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</w:pPr>
      <w:r w:rsidRPr="009A5611"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  <w:lastRenderedPageBreak/>
        <w:t>СТРУКТУРА ЗАДАНИЙ ЕГЭ ПО ИНФОРМАТИКЕ</w:t>
      </w:r>
      <w:r w:rsidR="006C3E5A"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  <w:t xml:space="preserve"> в 2022</w:t>
      </w:r>
      <w:r w:rsidR="00E87324"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  <w:t xml:space="preserve"> г.</w:t>
      </w:r>
    </w:p>
    <w:p w:rsidR="009A5611" w:rsidRPr="009A5611" w:rsidRDefault="006C3E5A" w:rsidP="009A56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17"/>
          <w:szCs w:val="17"/>
          <w:lang w:eastAsia="ru-RU"/>
        </w:rPr>
      </w:pPr>
      <w:r>
        <w:rPr>
          <w:rFonts w:ascii="Open Sans" w:eastAsia="Times New Roman" w:hAnsi="Open Sans" w:cs="Open Sans"/>
          <w:color w:val="555555"/>
          <w:sz w:val="17"/>
          <w:szCs w:val="17"/>
          <w:lang w:eastAsia="ru-RU"/>
        </w:rPr>
        <w:t>С 2022</w:t>
      </w:r>
      <w:r w:rsidR="009A5611" w:rsidRPr="009A5611">
        <w:rPr>
          <w:rFonts w:ascii="Open Sans" w:eastAsia="Times New Roman" w:hAnsi="Open Sans" w:cs="Open Sans"/>
          <w:color w:val="555555"/>
          <w:sz w:val="17"/>
          <w:szCs w:val="17"/>
          <w:lang w:eastAsia="ru-RU"/>
        </w:rPr>
        <w:t xml:space="preserve"> года структура заданий и начисления баллов:</w:t>
      </w:r>
    </w:p>
    <w:p w:rsidR="00800662" w:rsidRPr="00E87324" w:rsidRDefault="009A5611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Длительность экзамена по информатике составляет 3 часа 55 минут или 235 минут</w:t>
      </w:r>
    </w:p>
    <w:p w:rsidR="006C3E5A" w:rsidRPr="006C3E5A" w:rsidRDefault="009A5611" w:rsidP="006C3E5A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Задания выполняются с помощью компьютера. На протяжении всего экзамена будут доступны текстовый редактор, редактор электронных таблиц и системы программирования.</w:t>
      </w:r>
    </w:p>
    <w:p w:rsidR="009A5611" w:rsidRPr="00E87324" w:rsidRDefault="009A5611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Задания ЕГЭ по информатике делятся на 2 типа: с использованием заготовленных на компьютере файлов (для в</w:t>
      </w:r>
      <w:r w:rsidR="00E87324"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ыполнения которых</w:t>
      </w: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 xml:space="preserve"> требуется</w:t>
      </w:r>
      <w:r w:rsidR="00E87324"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 xml:space="preserve"> использование специализированного программного обеспечения) и без использования таковых.</w:t>
      </w:r>
    </w:p>
    <w:p w:rsidR="00E87324" w:rsidRPr="00E87324" w:rsidRDefault="00E87324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 xml:space="preserve">По уровню сложности: базовый – 10 заданий </w:t>
      </w:r>
      <w:proofErr w:type="gramStart"/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( с</w:t>
      </w:r>
      <w:proofErr w:type="gramEnd"/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 xml:space="preserve"> № 1 по № 10), повышенный – 13 заданий ( с № 11 по № 23), высокий – 4 (с № 24 по № 27)</w:t>
      </w:r>
    </w:p>
    <w:p w:rsidR="00E87324" w:rsidRPr="00E87324" w:rsidRDefault="00E87324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Максимальный первичный балл за работу – 30 баллов</w:t>
      </w:r>
    </w:p>
    <w:p w:rsidR="00E87324" w:rsidRDefault="00E87324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</w:p>
    <w:p w:rsidR="00E87324" w:rsidRPr="00E87324" w:rsidRDefault="00E87324" w:rsidP="009A5611">
      <w:pPr>
        <w:pStyle w:val="a5"/>
        <w:numPr>
          <w:ilvl w:val="0"/>
          <w:numId w:val="3"/>
        </w:numPr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Общее время выполнения работы – 235 минут</w:t>
      </w:r>
    </w:p>
    <w:p w:rsidR="00E87324" w:rsidRDefault="00E87324" w:rsidP="00E87324">
      <w:pPr>
        <w:pStyle w:val="a5"/>
      </w:pPr>
    </w:p>
    <w:p w:rsidR="00E87324" w:rsidRPr="00E87324" w:rsidRDefault="00E87324" w:rsidP="00E87324">
      <w:pPr>
        <w:shd w:val="clear" w:color="auto" w:fill="FFFFFF"/>
        <w:spacing w:line="240" w:lineRule="auto"/>
        <w:rPr>
          <w:rFonts w:ascii="Open Sans" w:eastAsia="Times New Roman" w:hAnsi="Open Sans" w:cs="Open Sans"/>
          <w:b/>
          <w:bCs/>
          <w:color w:val="555555"/>
          <w:szCs w:val="24"/>
          <w:lang w:eastAsia="ru-RU"/>
        </w:rPr>
      </w:pPr>
      <w:r w:rsidRPr="00E87324">
        <w:rPr>
          <w:rFonts w:ascii="Open Sans" w:eastAsia="Times New Roman" w:hAnsi="Open Sans" w:cs="Open Sans"/>
          <w:b/>
          <w:bCs/>
          <w:color w:val="555555"/>
          <w:szCs w:val="24"/>
          <w:lang w:eastAsia="ru-RU"/>
        </w:rPr>
        <w:t>Дата проведения</w:t>
      </w:r>
      <w:r w:rsidR="006C3E5A">
        <w:rPr>
          <w:rFonts w:ascii="Open Sans" w:eastAsia="Times New Roman" w:hAnsi="Open Sans" w:cs="Open Sans"/>
          <w:b/>
          <w:bCs/>
          <w:color w:val="555555"/>
          <w:szCs w:val="24"/>
          <w:lang w:eastAsia="ru-RU"/>
        </w:rPr>
        <w:t xml:space="preserve"> (ГИА) ЕГЭ по информатике в 2022</w:t>
      </w:r>
      <w:r w:rsidRPr="00E87324">
        <w:rPr>
          <w:rFonts w:ascii="Open Sans" w:eastAsia="Times New Roman" w:hAnsi="Open Sans" w:cs="Open Sans"/>
          <w:b/>
          <w:bCs/>
          <w:color w:val="555555"/>
          <w:szCs w:val="24"/>
          <w:lang w:eastAsia="ru-RU"/>
        </w:rPr>
        <w:t xml:space="preserve"> году (ФИПИ)</w:t>
      </w:r>
    </w:p>
    <w:p w:rsidR="00E87324" w:rsidRPr="00E87324" w:rsidRDefault="00E87324" w:rsidP="00E8732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Будет известна позже</w:t>
      </w:r>
    </w:p>
    <w:p w:rsidR="00E87324" w:rsidRPr="00E87324" w:rsidRDefault="00E87324" w:rsidP="00E873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</w:pPr>
      <w:r w:rsidRPr="00E87324">
        <w:rPr>
          <w:rFonts w:ascii="Open Sans" w:eastAsia="Times New Roman" w:hAnsi="Open Sans" w:cs="Open Sans"/>
          <w:b/>
          <w:bCs/>
          <w:caps/>
          <w:color w:val="555555"/>
          <w:sz w:val="36"/>
          <w:szCs w:val="36"/>
          <w:lang w:eastAsia="ru-RU"/>
        </w:rPr>
        <w:t>ШКАЛА ПЕРЕВОДА БАЛЛОВ ЕГЭ ПО ИНФОРМАТИКЕ</w:t>
      </w:r>
    </w:p>
    <w:p w:rsidR="00E87324" w:rsidRPr="00E87324" w:rsidRDefault="00E87324" w:rsidP="00E8732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Таблица перевода первичных баллов в тестовые</w:t>
      </w:r>
      <w:r w:rsidR="006C3E5A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 xml:space="preserve"> баллы для проведения ЕГЭ в 2022</w:t>
      </w:r>
      <w:r w:rsidRPr="00E87324">
        <w:rPr>
          <w:rFonts w:ascii="Open Sans" w:eastAsia="Times New Roman" w:hAnsi="Open Sans" w:cs="Open Sans"/>
          <w:color w:val="555555"/>
          <w:sz w:val="26"/>
          <w:szCs w:val="26"/>
          <w:lang w:eastAsia="ru-RU"/>
        </w:rPr>
        <w:t>* году:</w:t>
      </w: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5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87324" w:rsidRPr="00E87324" w:rsidTr="00E87324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t>Первич</w:t>
            </w:r>
            <w:proofErr w:type="spellEnd"/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br/>
              <w:t>балл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E87324" w:rsidRPr="00E87324" w:rsidTr="00E87324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t>Тестов</w:t>
            </w:r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br/>
              <w:t>балл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66</w:t>
            </w:r>
          </w:p>
        </w:tc>
      </w:tr>
    </w:tbl>
    <w:p w:rsidR="00E87324" w:rsidRPr="00E87324" w:rsidRDefault="00E87324" w:rsidP="00E87324">
      <w:pPr>
        <w:spacing w:after="0" w:line="240" w:lineRule="auto"/>
        <w:rPr>
          <w:rFonts w:eastAsia="Times New Roman" w:cs="Times New Roman"/>
          <w:vanish/>
          <w:sz w:val="28"/>
          <w:szCs w:val="28"/>
          <w:lang w:eastAsia="ru-RU"/>
        </w:rPr>
      </w:pP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505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701"/>
      </w:tblGrid>
      <w:tr w:rsidR="00E87324" w:rsidRPr="00E87324" w:rsidTr="00E87324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t>Первич</w:t>
            </w:r>
            <w:proofErr w:type="spellEnd"/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br/>
              <w:t>балл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  <w:tr w:rsidR="00E87324" w:rsidRPr="00E87324" w:rsidTr="00E87324"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t>Тестов</w:t>
            </w:r>
            <w:r w:rsidRPr="00E87324">
              <w:rPr>
                <w:rFonts w:ascii="Open Sans" w:eastAsia="Times New Roman" w:hAnsi="Open Sans" w:cs="Open Sans"/>
                <w:b/>
                <w:bCs/>
                <w:color w:val="555555"/>
                <w:sz w:val="28"/>
                <w:szCs w:val="28"/>
                <w:lang w:eastAsia="ru-RU"/>
              </w:rPr>
              <w:br/>
              <w:t>балл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9DBDE"/>
              <w:left w:val="single" w:sz="6" w:space="0" w:color="D9DBDE"/>
              <w:bottom w:val="single" w:sz="6" w:space="0" w:color="D9DBDE"/>
              <w:right w:val="single" w:sz="6" w:space="0" w:color="D9DBDE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324" w:rsidRPr="00E87324" w:rsidRDefault="00E87324" w:rsidP="00E87324">
            <w:pPr>
              <w:spacing w:after="36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</w:pPr>
            <w:r w:rsidRPr="00E87324">
              <w:rPr>
                <w:rFonts w:ascii="Open Sans" w:eastAsia="Times New Roman" w:hAnsi="Open Sans" w:cs="Open Sans"/>
                <w:color w:val="555555"/>
                <w:sz w:val="28"/>
                <w:szCs w:val="28"/>
                <w:lang w:eastAsia="ru-RU"/>
              </w:rPr>
              <w:t>100</w:t>
            </w:r>
          </w:p>
        </w:tc>
      </w:tr>
    </w:tbl>
    <w:p w:rsidR="00E87324" w:rsidRPr="00E87324" w:rsidRDefault="00E87324" w:rsidP="00E873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sz w:val="22"/>
          <w:lang w:eastAsia="ru-RU"/>
        </w:rPr>
      </w:pPr>
      <w:r w:rsidRPr="00E87324">
        <w:rPr>
          <w:rFonts w:ascii="Open Sans" w:eastAsia="Times New Roman" w:hAnsi="Open Sans" w:cs="Open Sans"/>
          <w:color w:val="555555"/>
          <w:sz w:val="22"/>
          <w:lang w:eastAsia="ru-RU"/>
        </w:rPr>
        <w:t>* в 2020 году было внесено изменение: первичным баллам соответствуют тестовые баллы: 35 — 100, 34 — 100, 33 — 96, 32 — 92.</w:t>
      </w:r>
    </w:p>
    <w:p w:rsidR="00E87324" w:rsidRDefault="00E87324" w:rsidP="00E87324">
      <w:pPr>
        <w:pStyle w:val="a5"/>
      </w:pPr>
      <w:bookmarkStart w:id="0" w:name="_GoBack"/>
      <w:bookmarkEnd w:id="0"/>
    </w:p>
    <w:sectPr w:rsidR="00E87324" w:rsidSect="009A5611">
      <w:pgSz w:w="11906" w:h="16838"/>
      <w:pgMar w:top="720" w:right="568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62F69"/>
    <w:multiLevelType w:val="multilevel"/>
    <w:tmpl w:val="3C8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1B0736"/>
    <w:multiLevelType w:val="hybridMultilevel"/>
    <w:tmpl w:val="8788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11"/>
    <w:rsid w:val="006C3E5A"/>
    <w:rsid w:val="00800662"/>
    <w:rsid w:val="009A5611"/>
    <w:rsid w:val="00D63585"/>
    <w:rsid w:val="00E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4D08D-820F-4E27-A54A-C62910C7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1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A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serv49</dc:creator>
  <cp:keywords/>
  <dc:description/>
  <cp:lastModifiedBy>serv49</cp:lastModifiedBy>
  <cp:revision>2</cp:revision>
  <cp:lastPrinted>2021-10-14T05:39:00Z</cp:lastPrinted>
  <dcterms:created xsi:type="dcterms:W3CDTF">2020-10-23T03:18:00Z</dcterms:created>
  <dcterms:modified xsi:type="dcterms:W3CDTF">2021-10-14T05:42:00Z</dcterms:modified>
</cp:coreProperties>
</file>